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752" w:h="615" w:hRule="exact" w:wrap="none" w:vAnchor="page" w:hAnchor="page" w:x="1445" w:y="1247"/>
        <w:widowControl w:val="0"/>
        <w:keepNext w:val="0"/>
        <w:keepLines w:val="0"/>
        <w:shd w:val="clear" w:color="auto" w:fill="auto"/>
        <w:bidi w:val="0"/>
        <w:spacing w:before="0" w:after="0"/>
        <w:ind w:left="0" w:right="20" w:firstLine="0"/>
      </w:pPr>
      <w:r>
        <w:rPr>
          <w:lang w:val="ru-RU" w:eastAsia="ru-RU" w:bidi="ru-RU"/>
          <w:w w:val="100"/>
          <w:spacing w:val="0"/>
          <w:color w:val="000000"/>
          <w:position w:val="0"/>
        </w:rPr>
        <w:t>Муниципальное бюджетное общеобразовательное учреждение</w:t>
        <w:br/>
        <w:t>«Цмурская средняя общеобразовательная школа»</w:t>
      </w:r>
    </w:p>
    <w:p>
      <w:pPr>
        <w:pStyle w:val="Style3"/>
        <w:framePr w:w="3014" w:h="1157" w:hRule="exact" w:wrap="none" w:vAnchor="page" w:hAnchor="page" w:x="1445" w:y="2071"/>
        <w:widowControl w:val="0"/>
        <w:keepNext w:val="0"/>
        <w:keepLines w:val="0"/>
        <w:shd w:val="clear" w:color="auto" w:fill="auto"/>
        <w:bidi w:val="0"/>
        <w:spacing w:before="0" w:after="0" w:line="274" w:lineRule="exact"/>
        <w:ind w:left="20" w:right="0" w:firstLine="0"/>
      </w:pPr>
      <w:r>
        <w:rPr>
          <w:lang w:val="ru-RU" w:eastAsia="ru-RU" w:bidi="ru-RU"/>
          <w:w w:val="100"/>
          <w:spacing w:val="0"/>
          <w:color w:val="000000"/>
          <w:position w:val="0"/>
        </w:rPr>
        <w:t>ПРИНЯТО</w:t>
      </w:r>
    </w:p>
    <w:p>
      <w:pPr>
        <w:pStyle w:val="Style3"/>
        <w:framePr w:w="3014" w:h="1157" w:hRule="exact" w:wrap="none" w:vAnchor="page" w:hAnchor="page" w:x="1445" w:y="2071"/>
        <w:widowControl w:val="0"/>
        <w:keepNext w:val="0"/>
        <w:keepLines w:val="0"/>
        <w:shd w:val="clear" w:color="auto" w:fill="auto"/>
        <w:bidi w:val="0"/>
        <w:spacing w:before="0" w:after="0" w:line="274" w:lineRule="exact"/>
        <w:ind w:left="20" w:right="0" w:firstLine="0"/>
      </w:pPr>
      <w:r>
        <w:rPr>
          <w:lang w:val="ru-RU" w:eastAsia="ru-RU" w:bidi="ru-RU"/>
          <w:w w:val="100"/>
          <w:spacing w:val="0"/>
          <w:color w:val="000000"/>
          <w:position w:val="0"/>
        </w:rPr>
        <w:t>Педагогическим советом №4</w:t>
        <w:br/>
        <w:t>от 04.04.2017г.</w:t>
        <w:br/>
        <w:t>протокол №4</w:t>
      </w:r>
    </w:p>
    <w:p>
      <w:pPr>
        <w:pStyle w:val="Style3"/>
        <w:framePr w:w="3082" w:h="1097" w:hRule="exact" w:wrap="none" w:vAnchor="page" w:hAnchor="page" w:x="6115" w:y="2076"/>
        <w:widowControl w:val="0"/>
        <w:keepNext w:val="0"/>
        <w:keepLines w:val="0"/>
        <w:shd w:val="clear" w:color="auto" w:fill="auto"/>
        <w:bidi w:val="0"/>
        <w:spacing w:before="0" w:after="0" w:line="274" w:lineRule="exact"/>
        <w:ind w:left="40" w:right="0" w:firstLine="0"/>
      </w:pPr>
      <w:r>
        <w:rPr>
          <w:lang w:val="ru-RU" w:eastAsia="ru-RU" w:bidi="ru-RU"/>
          <w:w w:val="100"/>
          <w:spacing w:val="0"/>
          <w:color w:val="000000"/>
          <w:position w:val="0"/>
        </w:rPr>
        <w:t>УТВЕРЖДЕНО</w:t>
        <w:br/>
        <w:t>и введено в действие</w:t>
        <w:br/>
        <w:t xml:space="preserve">приказом от </w:t>
      </w:r>
      <w:r>
        <w:rPr>
          <w:lang w:val="en-US" w:eastAsia="en-US" w:bidi="en-US"/>
          <w:w w:val="100"/>
          <w:spacing w:val="0"/>
          <w:color w:val="000000"/>
          <w:position w:val="0"/>
        </w:rPr>
        <w:t xml:space="preserve">05JJ4.2017 </w:t>
      </w:r>
      <w:r>
        <w:rPr>
          <w:lang w:val="ru-RU" w:eastAsia="ru-RU" w:bidi="ru-RU"/>
          <w:w w:val="100"/>
          <w:spacing w:val="0"/>
          <w:color w:val="000000"/>
          <w:position w:val="0"/>
        </w:rPr>
        <w:t>года</w:t>
      </w:r>
    </w:p>
    <w:p>
      <w:pPr>
        <w:pStyle w:val="Style5"/>
        <w:framePr w:w="7752" w:h="2297" w:hRule="exact" w:wrap="none" w:vAnchor="page" w:hAnchor="page" w:x="1445" w:y="7405"/>
        <w:widowControl w:val="0"/>
        <w:keepNext w:val="0"/>
        <w:keepLines w:val="0"/>
        <w:shd w:val="clear" w:color="auto" w:fill="auto"/>
        <w:bidi w:val="0"/>
        <w:jc w:val="left"/>
        <w:spacing w:before="0" w:after="60" w:line="560" w:lineRule="exact"/>
        <w:ind w:left="3400" w:right="0" w:firstLine="0"/>
      </w:pPr>
      <w:bookmarkStart w:id="0" w:name="bookmark0"/>
      <w:r>
        <w:rPr>
          <w:lang w:val="ru-RU" w:eastAsia="ru-RU" w:bidi="ru-RU"/>
          <w:w w:val="100"/>
          <w:spacing w:val="0"/>
          <w:color w:val="000000"/>
          <w:position w:val="0"/>
        </w:rPr>
        <w:t>Правила</w:t>
      </w:r>
      <w:bookmarkEnd w:id="0"/>
    </w:p>
    <w:p>
      <w:pPr>
        <w:pStyle w:val="Style5"/>
        <w:framePr w:w="7752" w:h="2297" w:hRule="exact" w:wrap="none" w:vAnchor="page" w:hAnchor="page" w:x="1445" w:y="7405"/>
        <w:widowControl w:val="0"/>
        <w:keepNext w:val="0"/>
        <w:keepLines w:val="0"/>
        <w:shd w:val="clear" w:color="auto" w:fill="auto"/>
        <w:bidi w:val="0"/>
        <w:jc w:val="right"/>
        <w:spacing w:before="0" w:after="0" w:line="797" w:lineRule="exact"/>
        <w:ind w:left="0" w:right="0" w:firstLine="0"/>
      </w:pPr>
      <w:bookmarkStart w:id="1" w:name="bookmark1"/>
      <w:r>
        <w:rPr>
          <w:lang w:val="ru-RU" w:eastAsia="ru-RU" w:bidi="ru-RU"/>
          <w:w w:val="100"/>
          <w:spacing w:val="0"/>
          <w:color w:val="000000"/>
          <w:position w:val="0"/>
        </w:rPr>
        <w:t>поведения для учащихся</w:t>
      </w:r>
      <w:bookmarkEnd w:id="1"/>
    </w:p>
    <w:p>
      <w:pPr>
        <w:pStyle w:val="Style7"/>
        <w:framePr w:w="7752" w:h="2297" w:hRule="exact" w:wrap="none" w:vAnchor="page" w:hAnchor="page" w:x="1445" w:y="7405"/>
        <w:widowControl w:val="0"/>
        <w:keepNext w:val="0"/>
        <w:keepLines w:val="0"/>
        <w:shd w:val="clear" w:color="auto" w:fill="auto"/>
        <w:bidi w:val="0"/>
        <w:spacing w:before="0" w:after="0"/>
        <w:ind w:left="0" w:right="420" w:firstLine="0"/>
      </w:pPr>
      <w:r>
        <w:rPr>
          <w:lang w:val="ru-RU" w:eastAsia="ru-RU" w:bidi="ru-RU"/>
          <w:w w:val="100"/>
          <w:spacing w:val="0"/>
          <w:color w:val="000000"/>
          <w:position w:val="0"/>
        </w:rPr>
        <w:t>МБОУ «Цмурская СОШ»</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10795" w:h="15851" w:hRule="exact" w:wrap="none" w:vAnchor="page" w:hAnchor="page" w:x="667" w:y="537"/>
        <w:widowControl w:val="0"/>
        <w:keepNext w:val="0"/>
        <w:keepLines w:val="0"/>
        <w:shd w:val="clear" w:color="auto" w:fill="auto"/>
        <w:bidi w:val="0"/>
        <w:spacing w:before="0" w:after="0"/>
        <w:ind w:left="40" w:right="0" w:firstLine="0"/>
      </w:pPr>
      <w:bookmarkStart w:id="2" w:name="bookmark2"/>
      <w:r>
        <w:rPr>
          <w:lang w:val="ru-RU" w:eastAsia="ru-RU" w:bidi="ru-RU"/>
          <w:w w:val="100"/>
          <w:spacing w:val="0"/>
          <w:color w:val="000000"/>
          <w:position w:val="0"/>
        </w:rPr>
        <w:t>ПРАВИЛА ПОВЕДЕНИЯ ДЛЯ УЧАЩИХСЯ МБОУ «Цмурская СОШ»</w:t>
      </w:r>
      <w:bookmarkEnd w:id="2"/>
    </w:p>
    <w:p>
      <w:pPr>
        <w:pStyle w:val="Style3"/>
        <w:framePr w:w="10795" w:h="15851" w:hRule="exact" w:wrap="none" w:vAnchor="page" w:hAnchor="page" w:x="667" w:y="537"/>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Правила для учащихся школы устанавливают нормы поведения учеников в здании и на территории школы. Цель правил: создание в школе нормальной рабочей обстановки, способствующей успешной учебе каждого ученика, воспитание уважения к личности и ее правам, развитие культуры поведения и навыков общения.</w:t>
      </w:r>
    </w:p>
    <w:p>
      <w:pPr>
        <w:pStyle w:val="Style9"/>
        <w:framePr w:w="10795" w:h="15851" w:hRule="exact" w:wrap="none" w:vAnchor="page" w:hAnchor="page" w:x="667" w:y="537"/>
        <w:widowControl w:val="0"/>
        <w:keepNext w:val="0"/>
        <w:keepLines w:val="0"/>
        <w:shd w:val="clear" w:color="auto" w:fill="auto"/>
        <w:bidi w:val="0"/>
        <w:spacing w:before="0" w:after="0"/>
        <w:ind w:left="40" w:right="0" w:firstLine="0"/>
      </w:pPr>
      <w:bookmarkStart w:id="3" w:name="bookmark3"/>
      <w:r>
        <w:rPr>
          <w:lang w:val="ru-RU" w:eastAsia="ru-RU" w:bidi="ru-RU"/>
          <w:w w:val="100"/>
          <w:spacing w:val="0"/>
          <w:color w:val="000000"/>
          <w:position w:val="0"/>
        </w:rPr>
        <w:t>1.0БЩИЕ ПРАВИЛА ПОВЕДЕНИЯ:</w:t>
      </w:r>
      <w:bookmarkEnd w:id="3"/>
    </w:p>
    <w:p>
      <w:pPr>
        <w:pStyle w:val="Style3"/>
        <w:numPr>
          <w:ilvl w:val="0"/>
          <w:numId w:val="1"/>
        </w:numPr>
        <w:framePr w:w="10795" w:h="15851" w:hRule="exact" w:wrap="none" w:vAnchor="page" w:hAnchor="page" w:x="667" w:y="537"/>
        <w:tabs>
          <w:tab w:leader="none" w:pos="488"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Правила внутреннего распорядка для учащихся основываются: на соблюдении законов Российской Федерации, распоряжениях вышестоящих органов управления образованием, положениях Устава Школы, нормах взаимоуважения в ученическом коллективе.</w:t>
      </w:r>
    </w:p>
    <w:p>
      <w:pPr>
        <w:pStyle w:val="Style3"/>
        <w:numPr>
          <w:ilvl w:val="0"/>
          <w:numId w:val="1"/>
        </w:numPr>
        <w:framePr w:w="10795" w:h="15851" w:hRule="exact" w:wrap="none" w:vAnchor="page" w:hAnchor="page" w:x="667" w:y="537"/>
        <w:tabs>
          <w:tab w:leader="none" w:pos="488"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В школу нельзя приносить, передавать и применять с любой целью оружие, взрывчатые, огнеопасные вещества, спиртные напитки, наркотики, табачные изделия, а также токсичные вещества и яды.</w:t>
      </w:r>
    </w:p>
    <w:p>
      <w:pPr>
        <w:pStyle w:val="Style3"/>
        <w:numPr>
          <w:ilvl w:val="0"/>
          <w:numId w:val="1"/>
        </w:numPr>
        <w:framePr w:w="10795" w:h="15851" w:hRule="exact" w:wrap="none" w:vAnchor="page" w:hAnchor="page" w:x="667" w:y="537"/>
        <w:tabs>
          <w:tab w:leader="none" w:pos="492"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Курение в школе является противоправным действием, строжайшим нарушением правил внутреннего распорядка. Распитие спиртных напитков, курение в здании и на территории школы, азартные и карточные игры запрещены.</w:t>
      </w:r>
    </w:p>
    <w:p>
      <w:pPr>
        <w:pStyle w:val="Style3"/>
        <w:numPr>
          <w:ilvl w:val="0"/>
          <w:numId w:val="1"/>
        </w:numPr>
        <w:framePr w:w="10795" w:h="15851" w:hRule="exact" w:wrap="none" w:vAnchor="page" w:hAnchor="page" w:x="667" w:y="537"/>
        <w:tabs>
          <w:tab w:leader="none" w:pos="488"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Уход учащегося из школы до окончания учебных занятий осуществляется только с разрешения классного руководителя или дежурного администратора.</w:t>
      </w:r>
    </w:p>
    <w:p>
      <w:pPr>
        <w:pStyle w:val="Style3"/>
        <w:numPr>
          <w:ilvl w:val="0"/>
          <w:numId w:val="1"/>
        </w:numPr>
        <w:framePr w:w="10795" w:h="15851" w:hRule="exact" w:wrap="none" w:vAnchor="page" w:hAnchor="page" w:x="667" w:y="537"/>
        <w:tabs>
          <w:tab w:leader="none" w:pos="492"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Учащийся школы в общении с учителями, старшими, родителями, другими учащимися должен быть вежливым. Школьники уступают дорогу взрослым, старшие школьники - младшим, мальчики - девочкам. В школе и вне школы учащиеся ведут себя везде и всюду так, чтобы не уронить свою честь и достоинство, не запятнать доброе имя школы, уважают традиции и символику Школы.</w:t>
      </w:r>
    </w:p>
    <w:p>
      <w:pPr>
        <w:pStyle w:val="Style3"/>
        <w:numPr>
          <w:ilvl w:val="0"/>
          <w:numId w:val="1"/>
        </w:numPr>
        <w:framePr w:w="10795" w:h="15851" w:hRule="exact" w:wrap="none" w:vAnchor="page" w:hAnchor="page" w:x="667" w:y="537"/>
        <w:tabs>
          <w:tab w:leader="none" w:pos="497"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Учащиеся берегут имущество школы, аккуратно относятся как к своему, так и чужому имуществу. Запрещается без спроса брать чужие вещи. В случае порчи школьного имущества ученик обязан возместить убытки.</w:t>
      </w:r>
    </w:p>
    <w:p>
      <w:pPr>
        <w:pStyle w:val="Style9"/>
        <w:numPr>
          <w:ilvl w:val="0"/>
          <w:numId w:val="3"/>
        </w:numPr>
        <w:framePr w:w="10795" w:h="15851" w:hRule="exact" w:wrap="none" w:vAnchor="page" w:hAnchor="page" w:x="667" w:y="537"/>
        <w:tabs>
          <w:tab w:leader="none" w:pos="4469" w:val="left"/>
        </w:tabs>
        <w:widowControl w:val="0"/>
        <w:keepNext w:val="0"/>
        <w:keepLines w:val="0"/>
        <w:shd w:val="clear" w:color="auto" w:fill="auto"/>
        <w:bidi w:val="0"/>
        <w:jc w:val="both"/>
        <w:spacing w:before="0" w:after="0" w:line="254" w:lineRule="exact"/>
        <w:ind w:left="4140" w:right="0" w:firstLine="0"/>
      </w:pPr>
      <w:bookmarkStart w:id="4" w:name="bookmark4"/>
      <w:r>
        <w:rPr>
          <w:lang w:val="ru-RU" w:eastAsia="ru-RU" w:bidi="ru-RU"/>
          <w:w w:val="100"/>
          <w:spacing w:val="0"/>
          <w:color w:val="000000"/>
          <w:position w:val="0"/>
        </w:rPr>
        <w:t>ПРАВА УЧАЩЕГОСЯ</w:t>
      </w:r>
      <w:bookmarkEnd w:id="4"/>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(Права и обязанности ребенка охраняются Конвенцией ООН о правах ребенка, действующим Законодательством Российской Федерации, договором между администрацией школы и родителями (лицами их замещающими) ребенка).</w:t>
      </w:r>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2.1 .Свободное выражение собственных взглядов, убеждений и мнений; взглядам учащегося уделяется должное внимание в соответствии с его возрастом и зрелостью.</w:t>
      </w:r>
    </w:p>
    <w:p>
      <w:pPr>
        <w:pStyle w:val="Style3"/>
        <w:numPr>
          <w:ilvl w:val="1"/>
          <w:numId w:val="3"/>
        </w:numPr>
        <w:framePr w:w="10795" w:h="15851" w:hRule="exact" w:wrap="none" w:vAnchor="page" w:hAnchor="page" w:x="667" w:y="537"/>
        <w:tabs>
          <w:tab w:leader="none" w:pos="488"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Свободный доступ к источникам информации (библиотека, медиатека, Интернет, СМИ, знания и опыт учителя и т.д.).</w:t>
      </w:r>
    </w:p>
    <w:p>
      <w:pPr>
        <w:pStyle w:val="Style3"/>
        <w:numPr>
          <w:ilvl w:val="1"/>
          <w:numId w:val="3"/>
        </w:numPr>
        <w:framePr w:w="10795" w:h="15851" w:hRule="exact" w:wrap="none" w:vAnchor="page" w:hAnchor="page" w:x="667" w:y="537"/>
        <w:tabs>
          <w:tab w:leader="none" w:pos="48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Свобода мысли, совести и религии.</w:t>
      </w:r>
    </w:p>
    <w:p>
      <w:pPr>
        <w:pStyle w:val="Style3"/>
        <w:numPr>
          <w:ilvl w:val="1"/>
          <w:numId w:val="3"/>
        </w:numPr>
        <w:framePr w:w="10795" w:h="15851" w:hRule="exact" w:wrap="none" w:vAnchor="page" w:hAnchor="page" w:x="667" w:y="537"/>
        <w:tabs>
          <w:tab w:leader="none" w:pos="48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Уважение человеческого достоинства.</w:t>
      </w:r>
    </w:p>
    <w:p>
      <w:pPr>
        <w:pStyle w:val="Style3"/>
        <w:numPr>
          <w:ilvl w:val="1"/>
          <w:numId w:val="3"/>
        </w:numPr>
        <w:framePr w:w="10795" w:h="15851" w:hRule="exact" w:wrap="none" w:vAnchor="page" w:hAnchor="page" w:x="667" w:y="537"/>
        <w:tabs>
          <w:tab w:leader="none" w:pos="48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Получение бесплатного образования в соответствии с государственными образовательными стандартами.</w:t>
      </w:r>
    </w:p>
    <w:p>
      <w:pPr>
        <w:pStyle w:val="Style3"/>
        <w:numPr>
          <w:ilvl w:val="1"/>
          <w:numId w:val="3"/>
        </w:numPr>
        <w:framePr w:w="10795" w:h="15851" w:hRule="exact" w:wrap="none" w:vAnchor="page" w:hAnchor="page" w:x="667" w:y="537"/>
        <w:tabs>
          <w:tab w:leader="none" w:pos="48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Развитие своей личности, своих талантов, физических способностей в самом полном объеме.</w:t>
      </w:r>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2.7.Обучение в рамках государственных образовательных стандартов по индивидуальным учебным планам в порядке, определяемом уставом (обучение на дому в соответствии с медицинским показаниям).</w:t>
      </w:r>
    </w:p>
    <w:p>
      <w:pPr>
        <w:pStyle w:val="Style3"/>
        <w:framePr w:w="10795" w:h="15851" w:hRule="exact" w:wrap="none" w:vAnchor="page" w:hAnchor="page" w:x="667" w:y="537"/>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2.8.Получение дополнительных платных образовательных услуг.</w:t>
      </w:r>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2.9.0ткрытую оценку знаний и умений учащегося, получение оценки по каждому предмету исключительно в соответствии со своими знаниями и умениями.</w:t>
      </w:r>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2.10.3аблаговременное уведомление о сроках и объеме контрольных работ в соответствии с графиком на месяц; в течение дня может быть проведено не более двух контрольных работ.</w:t>
      </w:r>
    </w:p>
    <w:p>
      <w:pPr>
        <w:pStyle w:val="Style3"/>
        <w:numPr>
          <w:ilvl w:val="0"/>
          <w:numId w:val="5"/>
        </w:numPr>
        <w:framePr w:w="10795" w:h="15851" w:hRule="exact" w:wrap="none" w:vAnchor="page" w:hAnchor="page" w:x="667" w:y="537"/>
        <w:tabs>
          <w:tab w:leader="none" w:pos="593"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Дополнительную бесплатную помощь учителя в приобретении знаний на специальных занятиях (консультационных часах), предусмотренных графиком работы школы и учителя.</w:t>
      </w:r>
    </w:p>
    <w:p>
      <w:pPr>
        <w:pStyle w:val="Style3"/>
        <w:numPr>
          <w:ilvl w:val="0"/>
          <w:numId w:val="5"/>
        </w:numPr>
        <w:framePr w:w="10795" w:h="15851" w:hRule="exact" w:wrap="none" w:vAnchor="page" w:hAnchor="page" w:x="667" w:y="537"/>
        <w:tabs>
          <w:tab w:leader="none" w:pos="598"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Участие в культурной жизни, организуемых в ней мероприятиях, соответствующих возрасту учащегося. 2.13.0тдых в перерывах между уроками, в каникулярное время, в выходные дни.</w:t>
      </w:r>
    </w:p>
    <w:p>
      <w:pPr>
        <w:pStyle w:val="Style3"/>
        <w:numPr>
          <w:ilvl w:val="0"/>
          <w:numId w:val="7"/>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Участие в управлении школой в порядке, определяемом администрацией школы.</w:t>
      </w:r>
    </w:p>
    <w:p>
      <w:pPr>
        <w:pStyle w:val="Style3"/>
        <w:numPr>
          <w:ilvl w:val="0"/>
          <w:numId w:val="7"/>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Льготы и материальную помощь в соответствии с действующими нормами.</w:t>
      </w:r>
    </w:p>
    <w:p>
      <w:pPr>
        <w:pStyle w:val="Style3"/>
        <w:numPr>
          <w:ilvl w:val="0"/>
          <w:numId w:val="7"/>
        </w:numPr>
        <w:framePr w:w="10795" w:h="15851" w:hRule="exact" w:wrap="none" w:vAnchor="page" w:hAnchor="page" w:x="667" w:y="537"/>
        <w:tabs>
          <w:tab w:leader="none" w:pos="598"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Перевод в другое образовательное учреждение, реализующее образовательную программу соответствующего уровня.</w:t>
      </w:r>
    </w:p>
    <w:p>
      <w:pPr>
        <w:pStyle w:val="Style3"/>
        <w:numPr>
          <w:ilvl w:val="0"/>
          <w:numId w:val="7"/>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Создание различных общественных объединений, если они не противоречат Уставу.</w:t>
      </w:r>
    </w:p>
    <w:p>
      <w:pPr>
        <w:pStyle w:val="Style3"/>
        <w:numPr>
          <w:ilvl w:val="0"/>
          <w:numId w:val="7"/>
        </w:numPr>
        <w:framePr w:w="10795" w:h="15851" w:hRule="exact" w:wrap="none" w:vAnchor="page" w:hAnchor="page" w:x="667" w:y="537"/>
        <w:tabs>
          <w:tab w:leader="none" w:pos="603"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Использование права экстерната, домашнего обучения, досрочной сдачи экзаменов, в соответствии с Уставом и Положением об итоговой аттестации.</w:t>
      </w:r>
    </w:p>
    <w:p>
      <w:pPr>
        <w:pStyle w:val="Style3"/>
        <w:framePr w:w="10795" w:h="15851" w:hRule="exact" w:wrap="none" w:vAnchor="page" w:hAnchor="page" w:x="667" w:y="537"/>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2.19.Открытое высказывание своего мнения о качестве образовательного процесса на Совете старшеклассников, в средствах массовой информации, на форуме сайта и в других местах.</w:t>
      </w:r>
    </w:p>
    <w:p>
      <w:pPr>
        <w:pStyle w:val="Style3"/>
        <w:numPr>
          <w:ilvl w:val="0"/>
          <w:numId w:val="9"/>
        </w:numPr>
        <w:framePr w:w="10795" w:h="15851" w:hRule="exact" w:wrap="none" w:vAnchor="page" w:hAnchor="page" w:x="667" w:y="537"/>
        <w:tabs>
          <w:tab w:leader="none" w:pos="598"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Внесение предложений об изменениях в образовательной деятельности школы в установленном Уставом порядке.</w:t>
      </w:r>
    </w:p>
    <w:p>
      <w:pPr>
        <w:pStyle w:val="Style3"/>
        <w:numPr>
          <w:ilvl w:val="0"/>
          <w:numId w:val="9"/>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Использование для выступлений средств массовой информации, издание газет, рукописных журналов.</w:t>
      </w:r>
    </w:p>
    <w:p>
      <w:pPr>
        <w:pStyle w:val="Style3"/>
        <w:numPr>
          <w:ilvl w:val="0"/>
          <w:numId w:val="9"/>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Право знать о проставленных ему оценках, как за устные, так и за письменные работы.</w:t>
      </w:r>
    </w:p>
    <w:p>
      <w:pPr>
        <w:pStyle w:val="Style3"/>
        <w:framePr w:w="10795" w:h="15851" w:hRule="exact" w:wrap="none" w:vAnchor="page" w:hAnchor="page" w:x="667" w:y="537"/>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2.23 .Право на конфиденциальность сообщения оценки за свой ответ или письменную работу.</w:t>
      </w:r>
    </w:p>
    <w:p>
      <w:pPr>
        <w:pStyle w:val="Style3"/>
        <w:numPr>
          <w:ilvl w:val="0"/>
          <w:numId w:val="11"/>
        </w:numPr>
        <w:framePr w:w="10795" w:h="15851" w:hRule="exact" w:wrap="none" w:vAnchor="page" w:hAnchor="page" w:x="667" w:y="537"/>
        <w:tabs>
          <w:tab w:leader="none" w:pos="598"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Право на ходатайство о перенесении сроков контрольных работ после пропусков по болезни, подтвержденных медицинскими документами.</w:t>
      </w:r>
    </w:p>
    <w:p>
      <w:pPr>
        <w:pStyle w:val="Style3"/>
        <w:numPr>
          <w:ilvl w:val="0"/>
          <w:numId w:val="11"/>
        </w:numPr>
        <w:framePr w:w="10795" w:h="15851" w:hRule="exact" w:wrap="none" w:vAnchor="page" w:hAnchor="page" w:x="667" w:y="537"/>
        <w:tabs>
          <w:tab w:leader="none" w:pos="598"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Право быть выслушанным.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10776" w:h="15707" w:hRule="exact" w:wrap="none" w:vAnchor="page" w:hAnchor="page" w:x="676" w:y="547"/>
        <w:widowControl w:val="0"/>
        <w:keepNext w:val="0"/>
        <w:keepLines w:val="0"/>
        <w:shd w:val="clear" w:color="auto" w:fill="auto"/>
        <w:bidi w:val="0"/>
        <w:jc w:val="left"/>
        <w:spacing w:before="0" w:after="0" w:line="250" w:lineRule="exact"/>
        <w:ind w:left="160" w:right="0" w:firstLine="0"/>
      </w:pPr>
      <w:r>
        <w:rPr>
          <w:lang w:val="ru-RU" w:eastAsia="ru-RU" w:bidi="ru-RU"/>
          <w:w w:val="100"/>
          <w:spacing w:val="0"/>
          <w:color w:val="000000"/>
          <w:position w:val="0"/>
        </w:rPr>
        <w:t>.26.Право создавать общественную организацию по защите прав учащегося в любом составе.</w:t>
      </w:r>
    </w:p>
    <w:p>
      <w:pPr>
        <w:pStyle w:val="Style9"/>
        <w:numPr>
          <w:ilvl w:val="0"/>
          <w:numId w:val="3"/>
        </w:numPr>
        <w:framePr w:w="10776" w:h="15707" w:hRule="exact" w:wrap="none" w:vAnchor="page" w:hAnchor="page" w:x="676" w:y="547"/>
        <w:widowControl w:val="0"/>
        <w:keepNext w:val="0"/>
        <w:keepLines w:val="0"/>
        <w:shd w:val="clear" w:color="auto" w:fill="auto"/>
        <w:bidi w:val="0"/>
        <w:jc w:val="both"/>
        <w:spacing w:before="0" w:after="0"/>
        <w:ind w:left="2740" w:right="0" w:firstLine="0"/>
      </w:pPr>
      <w:bookmarkStart w:id="5" w:name="bookmark5"/>
      <w:r>
        <w:rPr>
          <w:lang w:val="ru-RU" w:eastAsia="ru-RU" w:bidi="ru-RU"/>
          <w:w w:val="100"/>
          <w:spacing w:val="0"/>
          <w:color w:val="000000"/>
          <w:position w:val="0"/>
        </w:rPr>
        <w:t>ПРАВИЛА ПОВЕДЕНИЯ ДО НАЧАЛА ЗАНЯТИЙ:</w:t>
      </w:r>
      <w:bookmarkEnd w:id="5"/>
    </w:p>
    <w:p>
      <w:pPr>
        <w:pStyle w:val="Style3"/>
        <w:numPr>
          <w:ilvl w:val="0"/>
          <w:numId w:val="13"/>
        </w:numPr>
        <w:framePr w:w="10776" w:h="15707" w:hRule="exact" w:wrap="none" w:vAnchor="page" w:hAnchor="page" w:x="676" w:y="547"/>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Учащийся приходит в школу не позднее чем за 10-15 минут до начала уроков.</w:t>
      </w:r>
    </w:p>
    <w:p>
      <w:pPr>
        <w:pStyle w:val="Style3"/>
        <w:numPr>
          <w:ilvl w:val="0"/>
          <w:numId w:val="13"/>
        </w:numPr>
        <w:framePr w:w="10776" w:h="15707" w:hRule="exact" w:wrap="none" w:vAnchor="page" w:hAnchor="page" w:x="676" w:y="547"/>
        <w:tabs>
          <w:tab w:leader="none" w:pos="494" w:val="left"/>
        </w:tabs>
        <w:widowControl w:val="0"/>
        <w:keepNext w:val="0"/>
        <w:keepLines w:val="0"/>
        <w:shd w:val="clear" w:color="auto" w:fill="auto"/>
        <w:bidi w:val="0"/>
        <w:jc w:val="both"/>
        <w:spacing w:before="0" w:after="240" w:line="250" w:lineRule="exact"/>
        <w:ind w:left="0" w:right="0" w:firstLine="0"/>
      </w:pPr>
      <w:r>
        <w:rPr>
          <w:lang w:val="ru-RU" w:eastAsia="ru-RU" w:bidi="ru-RU"/>
          <w:w w:val="100"/>
          <w:spacing w:val="0"/>
          <w:color w:val="000000"/>
          <w:position w:val="0"/>
        </w:rPr>
        <w:t>Учащиеся обязаны приходить в школу в одежде делового стиля (желательно придерживаться единого цвета в костюме: белый верх, чёрный низ). Одежда учащегося должна быть чистой и опрятной.</w:t>
      </w:r>
    </w:p>
    <w:p>
      <w:pPr>
        <w:pStyle w:val="Style9"/>
        <w:numPr>
          <w:ilvl w:val="0"/>
          <w:numId w:val="3"/>
        </w:numPr>
        <w:framePr w:w="10776" w:h="15707" w:hRule="exact" w:wrap="none" w:vAnchor="page" w:hAnchor="page" w:x="676" w:y="547"/>
        <w:widowControl w:val="0"/>
        <w:keepNext w:val="0"/>
        <w:keepLines w:val="0"/>
        <w:shd w:val="clear" w:color="auto" w:fill="auto"/>
        <w:bidi w:val="0"/>
        <w:jc w:val="left"/>
        <w:spacing w:before="0" w:after="0"/>
        <w:ind w:left="3300" w:right="0" w:firstLine="0"/>
      </w:pPr>
      <w:bookmarkStart w:id="6" w:name="bookmark6"/>
      <w:r>
        <w:rPr>
          <w:lang w:val="ru-RU" w:eastAsia="ru-RU" w:bidi="ru-RU"/>
          <w:w w:val="100"/>
          <w:spacing w:val="0"/>
          <w:color w:val="000000"/>
          <w:position w:val="0"/>
        </w:rPr>
        <w:t>ПРАВИЛА ПОВЕДЕНИЯ НА УРОКАХ:</w:t>
      </w:r>
      <w:bookmarkEnd w:id="6"/>
    </w:p>
    <w:p>
      <w:pPr>
        <w:pStyle w:val="Style3"/>
        <w:numPr>
          <w:ilvl w:val="0"/>
          <w:numId w:val="15"/>
        </w:numPr>
        <w:framePr w:w="10776" w:h="15707" w:hRule="exact" w:wrap="none" w:vAnchor="page" w:hAnchor="page" w:x="676" w:y="547"/>
        <w:tabs>
          <w:tab w:leader="none" w:pos="499"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Учащиеся входят в класс со звонком. Опаздывать на урок без уважительной причины не разрешается. При опоздании на урок по уважительной причине учащемуся следует постучаться, извиниться, не мешая ходу урока сесть на свое место и начать работу.</w:t>
      </w:r>
    </w:p>
    <w:p>
      <w:pPr>
        <w:pStyle w:val="Style3"/>
        <w:numPr>
          <w:ilvl w:val="0"/>
          <w:numId w:val="15"/>
        </w:numPr>
        <w:framePr w:w="10776" w:h="15707" w:hRule="exact" w:wrap="none" w:vAnchor="page" w:hAnchor="page" w:x="676" w:y="547"/>
        <w:tabs>
          <w:tab w:leader="none" w:pos="499"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При входе педагога в класс учащиеся встают в знак приветствия и садятся после того, как педагог ответит на приветствие и разрешит сесть. По требованию учителя учащиеся подобным образом приветствуют любого взрослого, вошедшего в класс во время занятий.</w:t>
      </w:r>
    </w:p>
    <w:p>
      <w:pPr>
        <w:pStyle w:val="Style3"/>
        <w:numPr>
          <w:ilvl w:val="0"/>
          <w:numId w:val="15"/>
        </w:numPr>
        <w:framePr w:w="10776" w:h="15707" w:hRule="exact" w:wrap="none" w:vAnchor="page" w:hAnchor="page" w:x="676" w:y="547"/>
        <w:tabs>
          <w:tab w:leader="none" w:pos="504"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Во время урока нельзя шуметь, самовольно вставать с места, отвлекаться самому и отвлекать товарищей от занятий посторонними разговорами, играми и другими не относящимися к уроку делами. На уроках не разрешается жевать резинку, пользоваться мобильными телефонами, слушать плеер, пользоваться другими отвлекающими от занятий предметами. Урочное время должно использоваться учащимися только для учебных целей.</w:t>
      </w:r>
    </w:p>
    <w:p>
      <w:pPr>
        <w:pStyle w:val="Style3"/>
        <w:numPr>
          <w:ilvl w:val="0"/>
          <w:numId w:val="15"/>
        </w:numPr>
        <w:framePr w:w="10776" w:h="15707" w:hRule="exact" w:wrap="none" w:vAnchor="page" w:hAnchor="page" w:x="676" w:y="547"/>
        <w:tabs>
          <w:tab w:leader="none" w:pos="499"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Учащиеся обязаны приходить на занятия со всеми необходимыми учебниками, тетрадями и письменными принадлежностями, находящимися в полной готовности для использования, и выполненным домашним заданием. В случае невыполнения задания учащийся должен сообщить об этом учителю с указанием причины неготовности к уроку.</w:t>
      </w:r>
    </w:p>
    <w:p>
      <w:pPr>
        <w:pStyle w:val="Style3"/>
        <w:numPr>
          <w:ilvl w:val="0"/>
          <w:numId w:val="15"/>
        </w:numPr>
        <w:framePr w:w="10776" w:h="15707" w:hRule="exact" w:wrap="none" w:vAnchor="page" w:hAnchor="page" w:x="676" w:y="547"/>
        <w:tabs>
          <w:tab w:leader="none" w:pos="504"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pPr>
        <w:pStyle w:val="Style3"/>
        <w:numPr>
          <w:ilvl w:val="0"/>
          <w:numId w:val="15"/>
        </w:numPr>
        <w:framePr w:w="10776" w:h="15707" w:hRule="exact" w:wrap="none" w:vAnchor="page" w:hAnchor="page" w:x="676" w:y="547"/>
        <w:tabs>
          <w:tab w:leader="none" w:pos="504"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Если учащийся хочет задать вопрос учителю или ответить на вопрос учителя, он поднимает руку. Учащиеся обязаны активно участвовать в уроке, следить за его ходом, отвечать на вопросы, предложенные учителем; выполнять письменные работы (контрольные, самостоятельные, проверочные, домашние и т.д.) в соответствии с требованиями учителя к оформлению, времени сдачи, вариантности.</w:t>
      </w:r>
    </w:p>
    <w:p>
      <w:pPr>
        <w:pStyle w:val="Style3"/>
        <w:numPr>
          <w:ilvl w:val="0"/>
          <w:numId w:val="15"/>
        </w:numPr>
        <w:framePr w:w="10776" w:h="15707" w:hRule="exact" w:wrap="none" w:vAnchor="page" w:hAnchor="page" w:x="676" w:y="547"/>
        <w:tabs>
          <w:tab w:leader="none" w:pos="504"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Звонок об окончании урока дается для учителя. Только когда учитель объявит об окончании занятий, учащийся вправе покинуть класс.</w:t>
      </w:r>
    </w:p>
    <w:p>
      <w:pPr>
        <w:pStyle w:val="Style3"/>
        <w:numPr>
          <w:ilvl w:val="0"/>
          <w:numId w:val="15"/>
        </w:numPr>
        <w:framePr w:w="10776" w:h="15707" w:hRule="exact" w:wrap="none" w:vAnchor="page" w:hAnchor="page" w:x="676" w:y="547"/>
        <w:tabs>
          <w:tab w:leader="none" w:pos="499"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Учащемуся необходимо знать и соблюдать правила технической безопасности на уроках (особенно в спортзале, на спортивной площадке, в мастерских, кабинете технологии, физики, химии) и после уроков.</w:t>
      </w:r>
    </w:p>
    <w:p>
      <w:pPr>
        <w:pStyle w:val="Style3"/>
        <w:numPr>
          <w:ilvl w:val="0"/>
          <w:numId w:val="15"/>
        </w:numPr>
        <w:framePr w:w="10776" w:h="15707" w:hRule="exact" w:wrap="none" w:vAnchor="page" w:hAnchor="page" w:x="676" w:y="547"/>
        <w:tabs>
          <w:tab w:leader="none" w:pos="499"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Учащиеся должны аккуратно вести дневник и подавать его при первом требовании учителя.</w:t>
      </w:r>
    </w:p>
    <w:p>
      <w:pPr>
        <w:pStyle w:val="Style3"/>
        <w:numPr>
          <w:ilvl w:val="0"/>
          <w:numId w:val="15"/>
        </w:numPr>
        <w:framePr w:w="10776" w:h="15707" w:hRule="exact" w:wrap="none" w:vAnchor="page" w:hAnchor="page" w:x="676" w:y="547"/>
        <w:tabs>
          <w:tab w:leader="none" w:pos="605"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В случае пропуска занятий до трех дней учащийся должен предъявить классному руководителю медицинскую справку или записку от родителей (лиц, их замещающих) о причине отсутствия на занятиях. В случае пропуска занятий более трех дней учащийся обязан представить справку из медицинского учреждения.</w:t>
      </w:r>
    </w:p>
    <w:p>
      <w:pPr>
        <w:pStyle w:val="Style9"/>
        <w:numPr>
          <w:ilvl w:val="0"/>
          <w:numId w:val="3"/>
        </w:numPr>
        <w:framePr w:w="10776" w:h="15707" w:hRule="exact" w:wrap="none" w:vAnchor="page" w:hAnchor="page" w:x="676" w:y="547"/>
        <w:tabs>
          <w:tab w:leader="none" w:pos="3071" w:val="left"/>
        </w:tabs>
        <w:widowControl w:val="0"/>
        <w:keepNext w:val="0"/>
        <w:keepLines w:val="0"/>
        <w:shd w:val="clear" w:color="auto" w:fill="auto"/>
        <w:bidi w:val="0"/>
        <w:jc w:val="both"/>
        <w:spacing w:before="0" w:after="0"/>
        <w:ind w:left="2740" w:right="0" w:firstLine="0"/>
      </w:pPr>
      <w:bookmarkStart w:id="7" w:name="bookmark7"/>
      <w:r>
        <w:rPr>
          <w:lang w:val="ru-RU" w:eastAsia="ru-RU" w:bidi="ru-RU"/>
          <w:w w:val="100"/>
          <w:spacing w:val="0"/>
          <w:color w:val="000000"/>
          <w:position w:val="0"/>
        </w:rPr>
        <w:t>ПРАВИЛА ПОВЕДЕНИЯ ВО ВРЕМЯ ПЕРЕМЕН:</w:t>
      </w:r>
      <w:bookmarkEnd w:id="7"/>
    </w:p>
    <w:p>
      <w:pPr>
        <w:pStyle w:val="Style3"/>
        <w:numPr>
          <w:ilvl w:val="0"/>
          <w:numId w:val="17"/>
        </w:numPr>
        <w:framePr w:w="10776" w:h="15707" w:hRule="exact" w:wrap="none" w:vAnchor="page" w:hAnchor="page" w:x="676" w:y="547"/>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Во время перемен учащийся обязан:</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8" w:line="220" w:lineRule="exact"/>
        <w:ind w:left="400" w:right="0" w:firstLine="0"/>
      </w:pPr>
      <w:r>
        <w:rPr>
          <w:lang w:val="ru-RU" w:eastAsia="ru-RU" w:bidi="ru-RU"/>
          <w:w w:val="100"/>
          <w:spacing w:val="0"/>
          <w:color w:val="000000"/>
          <w:position w:val="0"/>
        </w:rPr>
        <w:t>навести чистоту и порядок на своем рабочем месте, выйти из класса, так как класс должен проветриться;</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0" w:line="220" w:lineRule="exact"/>
        <w:ind w:left="400" w:right="0" w:firstLine="0"/>
      </w:pPr>
      <w:r>
        <w:rPr>
          <w:lang w:val="ru-RU" w:eastAsia="ru-RU" w:bidi="ru-RU"/>
          <w:w w:val="100"/>
          <w:spacing w:val="0"/>
          <w:color w:val="000000"/>
          <w:position w:val="0"/>
        </w:rPr>
        <w:t>подчиняться требованиям дежурных учителей и работников школы, дежурному ученику</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0" w:line="259" w:lineRule="exact"/>
        <w:ind w:left="400" w:right="0" w:firstLine="0"/>
      </w:pPr>
      <w:r>
        <w:rPr>
          <w:lang w:val="ru-RU" w:eastAsia="ru-RU" w:bidi="ru-RU"/>
          <w:w w:val="100"/>
          <w:spacing w:val="0"/>
          <w:color w:val="000000"/>
          <w:position w:val="0"/>
        </w:rPr>
        <w:t>дежурные по классу помогают учителю подготовить кабинет к следующему уроку</w:t>
      </w:r>
    </w:p>
    <w:p>
      <w:pPr>
        <w:pStyle w:val="Style3"/>
        <w:numPr>
          <w:ilvl w:val="0"/>
          <w:numId w:val="17"/>
        </w:numPr>
        <w:framePr w:w="10776" w:h="15707" w:hRule="exact" w:wrap="none" w:vAnchor="page" w:hAnchor="page" w:x="676" w:y="547"/>
        <w:tabs>
          <w:tab w:leader="none" w:pos="490" w:val="left"/>
        </w:tabs>
        <w:widowControl w:val="0"/>
        <w:keepNext w:val="0"/>
        <w:keepLines w:val="0"/>
        <w:shd w:val="clear" w:color="auto" w:fill="auto"/>
        <w:bidi w:val="0"/>
        <w:jc w:val="both"/>
        <w:spacing w:before="0" w:after="0" w:line="259" w:lineRule="exact"/>
        <w:ind w:left="0" w:right="0" w:firstLine="0"/>
      </w:pPr>
      <w:r>
        <w:rPr>
          <w:lang w:val="ru-RU" w:eastAsia="ru-RU" w:bidi="ru-RU"/>
          <w:w w:val="100"/>
          <w:spacing w:val="0"/>
          <w:color w:val="000000"/>
          <w:position w:val="0"/>
        </w:rPr>
        <w:t>До начала уроков и во время перемен учащимся запрещается:</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0" w:line="259" w:lineRule="exact"/>
        <w:ind w:left="400" w:right="0" w:firstLine="0"/>
      </w:pPr>
      <w:r>
        <w:rPr>
          <w:lang w:val="ru-RU" w:eastAsia="ru-RU" w:bidi="ru-RU"/>
          <w:w w:val="100"/>
          <w:spacing w:val="0"/>
          <w:color w:val="000000"/>
          <w:position w:val="0"/>
        </w:rPr>
        <w:t>во избежание травм бегать по лестницам, коридорам и вестибюлям, сидеть на полу и на подоконниках</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left"/>
        <w:spacing w:before="0" w:after="0" w:line="259" w:lineRule="exact"/>
        <w:ind w:left="760" w:right="0"/>
      </w:pPr>
      <w:r>
        <w:rPr>
          <w:lang w:val="ru-RU" w:eastAsia="ru-RU" w:bidi="ru-RU"/>
          <w:w w:val="100"/>
          <w:spacing w:val="0"/>
          <w:color w:val="000000"/>
          <w:position w:val="0"/>
        </w:rPr>
        <w:t>толкать друг друга, бросаться предметами и применять физическую силу, применять запугивание и вымогательство для выяснения отношений</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0" w:line="220" w:lineRule="exact"/>
        <w:ind w:left="400" w:right="0" w:firstLine="0"/>
      </w:pPr>
      <w:r>
        <w:rPr>
          <w:lang w:val="ru-RU" w:eastAsia="ru-RU" w:bidi="ru-RU"/>
          <w:w w:val="100"/>
          <w:spacing w:val="0"/>
          <w:color w:val="000000"/>
          <w:position w:val="0"/>
        </w:rPr>
        <w:t>употреблять непристойные выражения, жесты, шуметь, мешать отдыхать другим</w:t>
      </w:r>
    </w:p>
    <w:p>
      <w:pPr>
        <w:pStyle w:val="Style3"/>
        <w:numPr>
          <w:ilvl w:val="0"/>
          <w:numId w:val="19"/>
        </w:numPr>
        <w:framePr w:w="10776" w:h="15707" w:hRule="exact" w:wrap="none" w:vAnchor="page" w:hAnchor="page" w:x="676" w:y="547"/>
        <w:tabs>
          <w:tab w:leader="none" w:pos="754" w:val="left"/>
        </w:tabs>
        <w:widowControl w:val="0"/>
        <w:keepNext w:val="0"/>
        <w:keepLines w:val="0"/>
        <w:shd w:val="clear" w:color="auto" w:fill="auto"/>
        <w:bidi w:val="0"/>
        <w:jc w:val="both"/>
        <w:spacing w:before="0" w:after="0" w:line="254" w:lineRule="exact"/>
        <w:ind w:left="400" w:right="0" w:firstLine="0"/>
      </w:pPr>
      <w:r>
        <w:rPr>
          <w:lang w:val="ru-RU" w:eastAsia="ru-RU" w:bidi="ru-RU"/>
          <w:w w:val="100"/>
          <w:spacing w:val="0"/>
          <w:color w:val="000000"/>
          <w:position w:val="0"/>
        </w:rPr>
        <w:t>производить любые действия, влекущие опасные последствия для окружающих</w:t>
      </w:r>
    </w:p>
    <w:p>
      <w:pPr>
        <w:pStyle w:val="Style3"/>
        <w:numPr>
          <w:ilvl w:val="0"/>
          <w:numId w:val="17"/>
        </w:numPr>
        <w:framePr w:w="10776" w:h="15707" w:hRule="exact" w:wrap="none" w:vAnchor="page" w:hAnchor="page" w:x="676" w:y="547"/>
        <w:tabs>
          <w:tab w:leader="none" w:pos="490"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Дежурный класс помогает дежурному учителю следить за соблюдением дисциплины во время перемен.</w:t>
      </w:r>
    </w:p>
    <w:p>
      <w:pPr>
        <w:pStyle w:val="Style3"/>
        <w:numPr>
          <w:ilvl w:val="0"/>
          <w:numId w:val="17"/>
        </w:numPr>
        <w:framePr w:w="10776" w:h="15707" w:hRule="exact" w:wrap="none" w:vAnchor="page" w:hAnchor="page" w:x="676" w:y="547"/>
        <w:tabs>
          <w:tab w:leader="none" w:pos="504"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Во время перемен учащимся не разрешается выходить из школы без разрешения классного руководителя или дежурного администратора.</w:t>
      </w:r>
    </w:p>
    <w:p>
      <w:pPr>
        <w:pStyle w:val="Style3"/>
        <w:numPr>
          <w:ilvl w:val="0"/>
          <w:numId w:val="17"/>
        </w:numPr>
        <w:framePr w:w="10776" w:h="15707" w:hRule="exact" w:wrap="none" w:vAnchor="page" w:hAnchor="page" w:x="676" w:y="547"/>
        <w:tabs>
          <w:tab w:leader="none" w:pos="494"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На переменах школьники могут обратиться к своему классному руководителю, дежурному учителю, дежурному администратору и любому сотруднику школы за помощью, если против них совершаются противоправные действия.</w:t>
      </w:r>
    </w:p>
    <w:p>
      <w:pPr>
        <w:pStyle w:val="Style9"/>
        <w:numPr>
          <w:ilvl w:val="0"/>
          <w:numId w:val="3"/>
        </w:numPr>
        <w:framePr w:w="10776" w:h="15707" w:hRule="exact" w:wrap="none" w:vAnchor="page" w:hAnchor="page" w:x="676" w:y="547"/>
        <w:tabs>
          <w:tab w:leader="none" w:pos="3531" w:val="left"/>
        </w:tabs>
        <w:widowControl w:val="0"/>
        <w:keepNext w:val="0"/>
        <w:keepLines w:val="0"/>
        <w:shd w:val="clear" w:color="auto" w:fill="auto"/>
        <w:bidi w:val="0"/>
        <w:jc w:val="both"/>
        <w:spacing w:before="0" w:after="0" w:line="254" w:lineRule="exact"/>
        <w:ind w:left="3200" w:right="0" w:firstLine="0"/>
      </w:pPr>
      <w:bookmarkStart w:id="8" w:name="bookmark8"/>
      <w:r>
        <w:rPr>
          <w:lang w:val="ru-RU" w:eastAsia="ru-RU" w:bidi="ru-RU"/>
          <w:w w:val="100"/>
          <w:spacing w:val="0"/>
          <w:color w:val="000000"/>
          <w:position w:val="0"/>
        </w:rPr>
        <w:t>ПРАВИЛА ПОВЕДЕНИЯ В СТОЛОВОЙ:</w:t>
      </w:r>
      <w:bookmarkEnd w:id="8"/>
    </w:p>
    <w:p>
      <w:pPr>
        <w:pStyle w:val="Style3"/>
        <w:numPr>
          <w:ilvl w:val="0"/>
          <w:numId w:val="21"/>
        </w:numPr>
        <w:framePr w:w="10776" w:h="15707" w:hRule="exact" w:wrap="none" w:vAnchor="page" w:hAnchor="page" w:x="676" w:y="547"/>
        <w:tabs>
          <w:tab w:leader="none" w:pos="485"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Учащиеся приходят в столовую организованно с классным руководителем в свою перемену.</w:t>
      </w:r>
    </w:p>
    <w:p>
      <w:pPr>
        <w:pStyle w:val="Style3"/>
        <w:numPr>
          <w:ilvl w:val="0"/>
          <w:numId w:val="21"/>
        </w:numPr>
        <w:framePr w:w="10776" w:h="15707" w:hRule="exact" w:wrap="none" w:vAnchor="page" w:hAnchor="page" w:x="676" w:y="547"/>
        <w:tabs>
          <w:tab w:leader="none" w:pos="485"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Дежурный ученик подает сведения о количестве учеников в классе после первого урока.</w:t>
      </w:r>
    </w:p>
    <w:p>
      <w:pPr>
        <w:pStyle w:val="Style3"/>
        <w:numPr>
          <w:ilvl w:val="0"/>
          <w:numId w:val="21"/>
        </w:numPr>
        <w:framePr w:w="10776" w:h="15707" w:hRule="exact" w:wrap="none" w:vAnchor="page" w:hAnchor="page" w:x="676" w:y="547"/>
        <w:tabs>
          <w:tab w:leader="none" w:pos="490"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Находясь в столовой, учащиеся подчиняются требованиям педагогов и работников столовой; занимают столы, отведенные для их класса.</w:t>
      </w:r>
    </w:p>
    <w:p>
      <w:pPr>
        <w:pStyle w:val="Style3"/>
        <w:numPr>
          <w:ilvl w:val="0"/>
          <w:numId w:val="21"/>
        </w:numPr>
        <w:framePr w:w="10776" w:h="15707" w:hRule="exact" w:wrap="none" w:vAnchor="page" w:hAnchor="page" w:x="676" w:y="547"/>
        <w:tabs>
          <w:tab w:leader="none" w:pos="494"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Во время еды в столовой учащимся надлежит вести себя спокойно. Разговаривать во время еды следует негромко.</w:t>
      </w:r>
    </w:p>
    <w:p>
      <w:pPr>
        <w:pStyle w:val="Style3"/>
        <w:numPr>
          <w:ilvl w:val="0"/>
          <w:numId w:val="21"/>
        </w:numPr>
        <w:framePr w:w="10776" w:h="15707" w:hRule="exact" w:wrap="none" w:vAnchor="page" w:hAnchor="page" w:x="676" w:y="547"/>
        <w:tabs>
          <w:tab w:leader="none" w:pos="490"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Употреблять еду и напитки, приобретенные в буфете, разрешается только в столовой.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10757" w:h="11863" w:hRule="exact" w:wrap="none" w:vAnchor="page" w:hAnchor="page" w:x="686" w:y="575"/>
        <w:widowControl w:val="0"/>
        <w:keepNext w:val="0"/>
        <w:keepLines w:val="0"/>
        <w:shd w:val="clear" w:color="auto" w:fill="auto"/>
        <w:bidi w:val="0"/>
        <w:jc w:val="left"/>
        <w:spacing w:before="0" w:after="0" w:line="245" w:lineRule="exact"/>
        <w:ind w:left="0" w:right="0" w:firstLine="200"/>
      </w:pPr>
      <w:r>
        <w:rPr>
          <w:lang w:val="ru-RU" w:eastAsia="ru-RU" w:bidi="ru-RU"/>
          <w:w w:val="100"/>
          <w:spacing w:val="0"/>
          <w:color w:val="000000"/>
          <w:position w:val="0"/>
        </w:rPr>
        <w:t>о. Учащиеся убирают со стола после принятия пищи. Учащиеся бережно относятся к имуществу школьной столовой.</w:t>
      </w:r>
    </w:p>
    <w:p>
      <w:pPr>
        <w:pStyle w:val="Style9"/>
        <w:numPr>
          <w:ilvl w:val="0"/>
          <w:numId w:val="3"/>
        </w:numPr>
        <w:framePr w:w="10757" w:h="11863" w:hRule="exact" w:wrap="none" w:vAnchor="page" w:hAnchor="page" w:x="686" w:y="575"/>
        <w:tabs>
          <w:tab w:leader="none" w:pos="3372" w:val="left"/>
        </w:tabs>
        <w:widowControl w:val="0"/>
        <w:keepNext w:val="0"/>
        <w:keepLines w:val="0"/>
        <w:shd w:val="clear" w:color="auto" w:fill="auto"/>
        <w:bidi w:val="0"/>
        <w:jc w:val="both"/>
        <w:spacing w:before="0" w:after="0"/>
        <w:ind w:left="3040" w:right="0" w:firstLine="0"/>
      </w:pPr>
      <w:bookmarkStart w:id="9" w:name="bookmark9"/>
      <w:r>
        <w:rPr>
          <w:lang w:val="ru-RU" w:eastAsia="ru-RU" w:bidi="ru-RU"/>
          <w:w w:val="100"/>
          <w:spacing w:val="0"/>
          <w:color w:val="000000"/>
          <w:position w:val="0"/>
        </w:rPr>
        <w:t>ПРАВИЛА ПОВЕДЕНИЯ В БИБЛИОТЕКЕ:</w:t>
      </w:r>
      <w:bookmarkEnd w:id="9"/>
    </w:p>
    <w:p>
      <w:pPr>
        <w:pStyle w:val="Style3"/>
        <w:numPr>
          <w:ilvl w:val="0"/>
          <w:numId w:val="23"/>
        </w:numPr>
        <w:framePr w:w="10757" w:h="11863" w:hRule="exact" w:wrap="none" w:vAnchor="page" w:hAnchor="page" w:x="686" w:y="575"/>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При входе в библиотеку, соблюдать тишину.</w:t>
      </w:r>
    </w:p>
    <w:p>
      <w:pPr>
        <w:pStyle w:val="Style3"/>
        <w:numPr>
          <w:ilvl w:val="0"/>
          <w:numId w:val="23"/>
        </w:numPr>
        <w:framePr w:w="10757" w:h="11863" w:hRule="exact" w:wrap="none" w:vAnchor="page" w:hAnchor="page" w:x="686" w:y="575"/>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Бережно относиться к книгам и другим произведениям печати, полученным из фонда библиотеки.</w:t>
      </w:r>
    </w:p>
    <w:p>
      <w:pPr>
        <w:pStyle w:val="Style3"/>
        <w:numPr>
          <w:ilvl w:val="0"/>
          <w:numId w:val="23"/>
        </w:numPr>
        <w:framePr w:w="10757" w:h="11863" w:hRule="exact" w:wrap="none" w:vAnchor="page" w:hAnchor="page" w:x="686" w:y="575"/>
        <w:tabs>
          <w:tab w:leader="none" w:pos="500"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Возвращать книги в установленные сроки, в опрятном виде. В случае необходимости учащиеся их ремонтируют (подклеивают, подчищают).</w:t>
      </w:r>
    </w:p>
    <w:p>
      <w:pPr>
        <w:pStyle w:val="Style3"/>
        <w:numPr>
          <w:ilvl w:val="0"/>
          <w:numId w:val="23"/>
        </w:numPr>
        <w:framePr w:w="10757" w:h="11863" w:hRule="exact" w:wrap="none" w:vAnchor="page" w:hAnchor="page" w:x="686" w:y="575"/>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Не выносить из помещения библиотеки документы, не записанные в читательские формуляры.</w:t>
      </w:r>
    </w:p>
    <w:p>
      <w:pPr>
        <w:pStyle w:val="Style3"/>
        <w:numPr>
          <w:ilvl w:val="0"/>
          <w:numId w:val="23"/>
        </w:numPr>
        <w:framePr w:w="10757" w:h="11863" w:hRule="exact" w:wrap="none" w:vAnchor="page" w:hAnchor="page" w:x="686" w:y="575"/>
        <w:tabs>
          <w:tab w:leader="none" w:pos="490"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Не делать в книгах никаких пометок, подчеркиваний, не загибать страниц.</w:t>
      </w:r>
    </w:p>
    <w:p>
      <w:pPr>
        <w:pStyle w:val="Style3"/>
        <w:numPr>
          <w:ilvl w:val="0"/>
          <w:numId w:val="23"/>
        </w:numPr>
        <w:framePr w:w="10757" w:h="11863" w:hRule="exact" w:wrap="none" w:vAnchor="page" w:hAnchor="page" w:x="686" w:y="575"/>
        <w:tabs>
          <w:tab w:leader="none" w:pos="500"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Тщательно осматривать книгу при получении и в случае обнаружения каких-либо дефектов сообщить об этом библиотекарю, который обязан сделать на них соответствующие пометки.</w:t>
      </w:r>
    </w:p>
    <w:p>
      <w:pPr>
        <w:pStyle w:val="Style3"/>
        <w:numPr>
          <w:ilvl w:val="0"/>
          <w:numId w:val="23"/>
        </w:numPr>
        <w:framePr w:w="10757" w:h="11863" w:hRule="exact" w:wrap="none" w:vAnchor="page" w:hAnchor="page" w:x="686" w:y="575"/>
        <w:tabs>
          <w:tab w:leader="none" w:pos="495" w:val="left"/>
        </w:tabs>
        <w:widowControl w:val="0"/>
        <w:keepNext w:val="0"/>
        <w:keepLines w:val="0"/>
        <w:shd w:val="clear" w:color="auto" w:fill="auto"/>
        <w:bidi w:val="0"/>
        <w:jc w:val="left"/>
        <w:spacing w:before="0" w:after="0" w:line="250" w:lineRule="exact"/>
        <w:ind w:left="0" w:right="0" w:firstLine="0"/>
      </w:pPr>
      <w:r>
        <w:rPr>
          <w:lang w:val="ru-RU" w:eastAsia="ru-RU" w:bidi="ru-RU"/>
          <w:w w:val="100"/>
          <w:spacing w:val="0"/>
          <w:color w:val="000000"/>
          <w:position w:val="0"/>
        </w:rPr>
        <w:t>Ущерб, причиненный библиотеке, компенсируется в размере, установленном, Положением о библиотеке. Ответственность в случае причинения ущерба библиотечному фонду за несовершеннолетних учеников несут родители. В случае порчи или утери ими учебников учащиеся должны возместить их новыми или равноценными, по согласованию со школьной библиотекой.</w:t>
      </w:r>
    </w:p>
    <w:p>
      <w:pPr>
        <w:pStyle w:val="Style9"/>
        <w:numPr>
          <w:ilvl w:val="0"/>
          <w:numId w:val="3"/>
        </w:numPr>
        <w:framePr w:w="10757" w:h="11863" w:hRule="exact" w:wrap="none" w:vAnchor="page" w:hAnchor="page" w:x="686" w:y="575"/>
        <w:tabs>
          <w:tab w:leader="none" w:pos="2817" w:val="left"/>
        </w:tabs>
        <w:widowControl w:val="0"/>
        <w:keepNext w:val="0"/>
        <w:keepLines w:val="0"/>
        <w:shd w:val="clear" w:color="auto" w:fill="auto"/>
        <w:bidi w:val="0"/>
        <w:jc w:val="both"/>
        <w:spacing w:before="0" w:after="0"/>
        <w:ind w:left="2480" w:right="0" w:firstLine="0"/>
      </w:pPr>
      <w:bookmarkStart w:id="10" w:name="bookmark10"/>
      <w:r>
        <w:rPr>
          <w:lang w:val="ru-RU" w:eastAsia="ru-RU" w:bidi="ru-RU"/>
          <w:w w:val="100"/>
          <w:spacing w:val="0"/>
          <w:color w:val="000000"/>
          <w:position w:val="0"/>
        </w:rPr>
        <w:t>ПРАВИЛА ПОВЕДЕНИЯ НА ТЕРРИТОРИИ ШКОЛЫ:</w:t>
      </w:r>
      <w:bookmarkEnd w:id="10"/>
    </w:p>
    <w:p>
      <w:pPr>
        <w:pStyle w:val="Style3"/>
        <w:numPr>
          <w:ilvl w:val="0"/>
          <w:numId w:val="25"/>
        </w:numPr>
        <w:framePr w:w="10757" w:h="11863" w:hRule="exact" w:wrap="none" w:vAnchor="page" w:hAnchor="page" w:x="686" w:y="575"/>
        <w:tabs>
          <w:tab w:leader="none" w:pos="485"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На территории школы учащиеся должны вести себя спокойно, не ходить по газонам, не сорить.</w:t>
      </w:r>
    </w:p>
    <w:p>
      <w:pPr>
        <w:pStyle w:val="Style3"/>
        <w:numPr>
          <w:ilvl w:val="0"/>
          <w:numId w:val="25"/>
        </w:numPr>
        <w:framePr w:w="10757" w:h="11863" w:hRule="exact" w:wrap="none" w:vAnchor="page" w:hAnchor="page" w:x="686" w:y="575"/>
        <w:tabs>
          <w:tab w:leader="none" w:pos="485"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Бережно относиться к школьному имуществу (скамейкам, спортивным сооружениям).</w:t>
      </w:r>
    </w:p>
    <w:p>
      <w:pPr>
        <w:pStyle w:val="Style3"/>
        <w:numPr>
          <w:ilvl w:val="0"/>
          <w:numId w:val="25"/>
        </w:numPr>
        <w:framePr w:w="10757" w:h="11863" w:hRule="exact" w:wrap="none" w:vAnchor="page" w:hAnchor="page" w:x="686" w:y="575"/>
        <w:tabs>
          <w:tab w:leader="none" w:pos="485"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Оберегать деревья, кустарники и цветы, посаженные учащимися школы.</w:t>
      </w:r>
    </w:p>
    <w:p>
      <w:pPr>
        <w:pStyle w:val="Style3"/>
        <w:numPr>
          <w:ilvl w:val="0"/>
          <w:numId w:val="25"/>
        </w:numPr>
        <w:framePr w:w="10757" w:h="11863" w:hRule="exact" w:wrap="none" w:vAnchor="page" w:hAnchor="page" w:x="686" w:y="575"/>
        <w:tabs>
          <w:tab w:leader="none" w:pos="485" w:val="left"/>
        </w:tabs>
        <w:widowControl w:val="0"/>
        <w:keepNext w:val="0"/>
        <w:keepLines w:val="0"/>
        <w:shd w:val="clear" w:color="auto" w:fill="auto"/>
        <w:bidi w:val="0"/>
        <w:jc w:val="both"/>
        <w:spacing w:before="0" w:after="0" w:line="250" w:lineRule="exact"/>
        <w:ind w:left="0" w:right="0" w:firstLine="0"/>
      </w:pPr>
      <w:r>
        <w:rPr>
          <w:lang w:val="ru-RU" w:eastAsia="ru-RU" w:bidi="ru-RU"/>
          <w:w w:val="100"/>
          <w:spacing w:val="0"/>
          <w:color w:val="000000"/>
          <w:position w:val="0"/>
        </w:rPr>
        <w:t>Курение и распитие спиртных напитков на территории школы запрещено.</w:t>
      </w:r>
    </w:p>
    <w:p>
      <w:pPr>
        <w:pStyle w:val="Style3"/>
        <w:numPr>
          <w:ilvl w:val="0"/>
          <w:numId w:val="3"/>
        </w:numPr>
        <w:framePr w:w="10757" w:h="11863" w:hRule="exact" w:wrap="none" w:vAnchor="page" w:hAnchor="page" w:x="686" w:y="575"/>
        <w:tabs>
          <w:tab w:leader="none" w:pos="2007" w:val="left"/>
        </w:tabs>
        <w:widowControl w:val="0"/>
        <w:keepNext w:val="0"/>
        <w:keepLines w:val="0"/>
        <w:shd w:val="clear" w:color="auto" w:fill="auto"/>
        <w:bidi w:val="0"/>
        <w:jc w:val="left"/>
        <w:spacing w:before="0" w:after="0" w:line="250" w:lineRule="exact"/>
        <w:ind w:left="0" w:right="600" w:firstLine="1720"/>
      </w:pPr>
      <w:r>
        <w:rPr>
          <w:rStyle w:val="CharStyle11"/>
        </w:rPr>
        <w:t xml:space="preserve">ОТВЕТСТВЕННОСТЬ ЗА НАРУШЕНИЕ УЧЕБНОЙ ДИСЦИПЛИНЫ </w:t>
      </w:r>
      <w:r>
        <w:rPr>
          <w:lang w:val="ru-RU" w:eastAsia="ru-RU" w:bidi="ru-RU"/>
          <w:w w:val="100"/>
          <w:spacing w:val="0"/>
          <w:color w:val="000000"/>
          <w:position w:val="0"/>
        </w:rPr>
        <w:t>9.1 .За нарушение настоящих Правил к учащимся могут быть применены различные меры дисциплинарного взыскания:</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both"/>
        <w:spacing w:before="0" w:after="3" w:line="220" w:lineRule="exact"/>
        <w:ind w:left="400" w:right="0" w:firstLine="0"/>
      </w:pPr>
      <w:r>
        <w:rPr>
          <w:lang w:val="ru-RU" w:eastAsia="ru-RU" w:bidi="ru-RU"/>
          <w:w w:val="100"/>
          <w:spacing w:val="0"/>
          <w:color w:val="000000"/>
          <w:position w:val="0"/>
        </w:rPr>
        <w:t>замечание;</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both"/>
        <w:spacing w:before="0" w:after="0" w:line="220" w:lineRule="exact"/>
        <w:ind w:left="400" w:right="0" w:firstLine="0"/>
      </w:pPr>
      <w:r>
        <w:rPr>
          <w:lang w:val="ru-RU" w:eastAsia="ru-RU" w:bidi="ru-RU"/>
          <w:w w:val="100"/>
          <w:spacing w:val="0"/>
          <w:color w:val="000000"/>
          <w:position w:val="0"/>
        </w:rPr>
        <w:t>объявление выговора, строгого выговора, в том числе и с занесением в личное дело учащегося;</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left"/>
        <w:spacing w:before="0" w:after="0" w:line="250" w:lineRule="exact"/>
        <w:ind w:left="760" w:right="0"/>
      </w:pPr>
      <w:r>
        <w:rPr>
          <w:lang w:val="ru-RU" w:eastAsia="ru-RU" w:bidi="ru-RU"/>
          <w:w w:val="100"/>
          <w:spacing w:val="0"/>
          <w:color w:val="000000"/>
          <w:position w:val="0"/>
        </w:rPr>
        <w:t>вызов учащегося и его родителей на педсовет, административное совещание, комиссию по профилактике правонарушений;</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both"/>
        <w:spacing w:before="0" w:after="0" w:line="269" w:lineRule="exact"/>
        <w:ind w:left="400" w:right="0" w:firstLine="0"/>
      </w:pPr>
      <w:r>
        <w:rPr>
          <w:lang w:val="ru-RU" w:eastAsia="ru-RU" w:bidi="ru-RU"/>
          <w:w w:val="100"/>
          <w:spacing w:val="0"/>
          <w:color w:val="000000"/>
          <w:position w:val="0"/>
        </w:rPr>
        <w:t>направление дела на рассмотрение в Комиссию по делам несовершеннолетних;</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both"/>
        <w:spacing w:before="0" w:after="0" w:line="269" w:lineRule="exact"/>
        <w:ind w:left="400" w:right="0" w:firstLine="0"/>
      </w:pPr>
      <w:r>
        <w:rPr>
          <w:lang w:val="ru-RU" w:eastAsia="ru-RU" w:bidi="ru-RU"/>
          <w:w w:val="100"/>
          <w:spacing w:val="0"/>
          <w:color w:val="000000"/>
          <w:position w:val="0"/>
        </w:rPr>
        <w:t>возмещение материального ущерба за счет средств родителей;</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both"/>
        <w:spacing w:before="0" w:after="0" w:line="269" w:lineRule="exact"/>
        <w:ind w:left="400" w:right="0" w:firstLine="0"/>
      </w:pPr>
      <w:r>
        <w:rPr>
          <w:lang w:val="ru-RU" w:eastAsia="ru-RU" w:bidi="ru-RU"/>
          <w:w w:val="100"/>
          <w:spacing w:val="0"/>
          <w:color w:val="000000"/>
          <w:position w:val="0"/>
        </w:rPr>
        <w:t>исключение из Школы согласно пункту 7 статьи 19 Закона Российской Федерации «Об образовании».</w:t>
      </w:r>
    </w:p>
    <w:p>
      <w:pPr>
        <w:pStyle w:val="Style3"/>
        <w:numPr>
          <w:ilvl w:val="0"/>
          <w:numId w:val="19"/>
        </w:numPr>
        <w:framePr w:w="10757" w:h="11863" w:hRule="exact" w:wrap="none" w:vAnchor="page" w:hAnchor="page" w:x="686" w:y="575"/>
        <w:tabs>
          <w:tab w:leader="none" w:pos="756" w:val="left"/>
        </w:tabs>
        <w:widowControl w:val="0"/>
        <w:keepNext w:val="0"/>
        <w:keepLines w:val="0"/>
        <w:shd w:val="clear" w:color="auto" w:fill="auto"/>
        <w:bidi w:val="0"/>
        <w:jc w:val="left"/>
        <w:spacing w:before="0" w:after="0" w:line="254" w:lineRule="exact"/>
        <w:ind w:left="760" w:right="0"/>
      </w:pPr>
      <w:r>
        <w:rPr>
          <w:lang w:val="ru-RU" w:eastAsia="ru-RU" w:bidi="ru-RU"/>
          <w:w w:val="100"/>
          <w:spacing w:val="0"/>
          <w:color w:val="000000"/>
          <w:position w:val="0"/>
        </w:rPr>
        <w:t>Исключению из Школы в соответствии с пунктом 7 статьи 19 Закона Российской Федерации «Об образовании» по решению Педагогического совета Школы за совершение противоправных действий и (или) грубые и неоднократные нарушения Устава Школы и настоящих Правил из школы могут быть подвергнуты учащиеся, достигшие возраста пятнадцати лет.</w:t>
      </w:r>
    </w:p>
    <w:p>
      <w:pPr>
        <w:pStyle w:val="Style3"/>
        <w:numPr>
          <w:ilvl w:val="0"/>
          <w:numId w:val="27"/>
        </w:numPr>
        <w:framePr w:w="10757" w:h="11863" w:hRule="exact" w:wrap="none" w:vAnchor="page" w:hAnchor="page" w:x="686" w:y="575"/>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Устава Школы или настоящих Правил. Грубым нарушением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Школы; причинение ущерба имуществу Школы, имуществу учащихся, сотрудников, посетителей Школы; дезорганизации работы Школы как образовательного учреждения.</w:t>
      </w:r>
    </w:p>
    <w:p>
      <w:pPr>
        <w:pStyle w:val="Style3"/>
        <w:framePr w:w="10757" w:h="11863" w:hRule="exact" w:wrap="none" w:vAnchor="page" w:hAnchor="page" w:x="686" w:y="575"/>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9.3 .В случае нарушения законов Российской Федерации учащиеся и их родители могут быть привлечены к административной и уголовной ответственности.</w:t>
      </w:r>
    </w:p>
    <w:p>
      <w:pPr>
        <w:pStyle w:val="Style9"/>
        <w:numPr>
          <w:ilvl w:val="0"/>
          <w:numId w:val="3"/>
        </w:numPr>
        <w:framePr w:w="10757" w:h="11863" w:hRule="exact" w:wrap="none" w:vAnchor="page" w:hAnchor="page" w:x="686" w:y="575"/>
        <w:tabs>
          <w:tab w:leader="none" w:pos="3713" w:val="left"/>
        </w:tabs>
        <w:widowControl w:val="0"/>
        <w:keepNext w:val="0"/>
        <w:keepLines w:val="0"/>
        <w:shd w:val="clear" w:color="auto" w:fill="auto"/>
        <w:bidi w:val="0"/>
        <w:jc w:val="both"/>
        <w:spacing w:before="0" w:after="0" w:line="254" w:lineRule="exact"/>
        <w:ind w:left="3280" w:right="0" w:firstLine="0"/>
      </w:pPr>
      <w:bookmarkStart w:id="11" w:name="bookmark11"/>
      <w:r>
        <w:rPr>
          <w:lang w:val="ru-RU" w:eastAsia="ru-RU" w:bidi="ru-RU"/>
          <w:w w:val="100"/>
          <w:spacing w:val="0"/>
          <w:color w:val="000000"/>
          <w:position w:val="0"/>
        </w:rPr>
        <w:t>ЗАКЛЮЧИТЕЛЬНЫЕ ПОЛОЖЕНИЯ:</w:t>
      </w:r>
      <w:bookmarkEnd w:id="11"/>
    </w:p>
    <w:p>
      <w:pPr>
        <w:pStyle w:val="Style3"/>
        <w:numPr>
          <w:ilvl w:val="0"/>
          <w:numId w:val="29"/>
        </w:numPr>
        <w:framePr w:w="10757" w:h="11863" w:hRule="exact" w:wrap="none" w:vAnchor="page" w:hAnchor="page" w:x="686" w:y="575"/>
        <w:tabs>
          <w:tab w:leader="none" w:pos="605" w:val="left"/>
        </w:tabs>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Действие настоящих Правил распространяется на всех учащихся школы, находящихся в здании и на территории школы, как во время уроков, так и во внеурочное время.</w:t>
      </w:r>
    </w:p>
    <w:p>
      <w:pPr>
        <w:pStyle w:val="Style3"/>
        <w:numPr>
          <w:ilvl w:val="0"/>
          <w:numId w:val="29"/>
        </w:numPr>
        <w:framePr w:w="10757" w:h="11863" w:hRule="exact" w:wrap="none" w:vAnchor="page" w:hAnchor="page" w:x="686" w:y="575"/>
        <w:tabs>
          <w:tab w:leader="none" w:pos="581" w:val="left"/>
        </w:tabs>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Правила внутреннего распорядка вывешиваются в школе на видном месте для всеобщего ознакомления.</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ru-RU" w:eastAsia="ru-RU" w:bidi="ru-RU"/>
        <w:b/>
        <w:bCs/>
        <w:i w:val="0"/>
        <w:iCs w:val="0"/>
        <w:u w:val="none"/>
        <w:strike w:val="0"/>
        <w:smallCaps w:val="0"/>
        <w:sz w:val="22"/>
        <w:szCs w:val="22"/>
        <w:rFonts w:ascii="Times New Roman" w:eastAsia="Times New Roman" w:hAnsi="Times New Roman" w:cs="Times New Roman"/>
        <w:w w:val="100"/>
        <w:spacing w:val="0"/>
        <w:color w:val="000000"/>
        <w:position w:val="0"/>
      </w:rPr>
    </w:lvl>
    <w:lvl w:ilvl="1">
      <w:start w:val="2"/>
      <w:numFmt w:val="decimal"/>
      <w:lvlText w:val="%1.%2."/>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1"/>
      <w:numFmt w:val="decimal"/>
      <w:lvlText w:val="2.%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4"/>
      <w:numFmt w:val="decimal"/>
      <w:lvlText w:val="2.%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20"/>
      <w:numFmt w:val="decimal"/>
      <w:lvlText w:val="2.%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24"/>
      <w:numFmt w:val="decimal"/>
      <w:lvlText w:val="2.%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3.%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4.%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5.%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bullet"/>
      <w:lvlText w:val="•"/>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6.%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7.%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8.%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2"/>
      <w:numFmt w:val="decimal"/>
      <w:lvlText w:val="9.%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0.%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Основной текст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Заголовок №1_"/>
    <w:basedOn w:val="DefaultParagraphFont"/>
    <w:link w:val="Style5"/>
    <w:rPr>
      <w:b/>
      <w:bCs/>
      <w:i w:val="0"/>
      <w:iCs w:val="0"/>
      <w:u w:val="none"/>
      <w:strike w:val="0"/>
      <w:smallCaps w:val="0"/>
      <w:sz w:val="56"/>
      <w:szCs w:val="56"/>
      <w:rFonts w:ascii="Times New Roman" w:eastAsia="Times New Roman" w:hAnsi="Times New Roman" w:cs="Times New Roman"/>
    </w:rPr>
  </w:style>
  <w:style w:type="character" w:customStyle="1" w:styleId="CharStyle8">
    <w:name w:val="Основной текст (3)_"/>
    <w:basedOn w:val="DefaultParagraphFont"/>
    <w:link w:val="Style7"/>
    <w:rPr>
      <w:b/>
      <w:bCs/>
      <w:i w:val="0"/>
      <w:iCs w:val="0"/>
      <w:u w:val="none"/>
      <w:strike w:val="0"/>
      <w:smallCaps w:val="0"/>
      <w:sz w:val="46"/>
      <w:szCs w:val="46"/>
      <w:rFonts w:ascii="Times New Roman" w:eastAsia="Times New Roman" w:hAnsi="Times New Roman" w:cs="Times New Roman"/>
    </w:rPr>
  </w:style>
  <w:style w:type="character" w:customStyle="1" w:styleId="CharStyle10">
    <w:name w:val="Заголовок №2_"/>
    <w:basedOn w:val="DefaultParagraphFont"/>
    <w:link w:val="Style9"/>
    <w:rPr>
      <w:b/>
      <w:bCs/>
      <w:i w:val="0"/>
      <w:iCs w:val="0"/>
      <w:u w:val="none"/>
      <w:strike w:val="0"/>
      <w:smallCaps w:val="0"/>
      <w:sz w:val="22"/>
      <w:szCs w:val="22"/>
      <w:rFonts w:ascii="Times New Roman" w:eastAsia="Times New Roman" w:hAnsi="Times New Roman" w:cs="Times New Roman"/>
    </w:rPr>
  </w:style>
  <w:style w:type="character" w:customStyle="1" w:styleId="CharStyle11">
    <w:name w:val="Основной текст (2) + Полужирный"/>
    <w:basedOn w:val="CharStyle4"/>
    <w:rPr>
      <w:lang w:val="ru-RU" w:eastAsia="ru-RU" w:bidi="ru-RU"/>
      <w:b/>
      <w:bCs/>
      <w:w w:val="100"/>
      <w:spacing w:val="0"/>
      <w:color w:val="000000"/>
      <w:position w:val="0"/>
    </w:rPr>
  </w:style>
  <w:style w:type="paragraph" w:customStyle="1" w:styleId="Style3">
    <w:name w:val="Основной текст (2)"/>
    <w:basedOn w:val="Normal"/>
    <w:link w:val="CharStyle4"/>
    <w:pPr>
      <w:widowControl w:val="0"/>
      <w:shd w:val="clear" w:color="auto" w:fill="FFFFFF"/>
      <w:jc w:val="center"/>
      <w:spacing w:line="278" w:lineRule="exact"/>
      <w:ind w:hanging="36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Заголовок №1"/>
    <w:basedOn w:val="Normal"/>
    <w:link w:val="CharStyle6"/>
    <w:pPr>
      <w:widowControl w:val="0"/>
      <w:shd w:val="clear" w:color="auto" w:fill="FFFFFF"/>
      <w:outlineLvl w:val="0"/>
      <w:spacing w:after="540" w:line="0" w:lineRule="exact"/>
    </w:pPr>
    <w:rPr>
      <w:b/>
      <w:bCs/>
      <w:i w:val="0"/>
      <w:iCs w:val="0"/>
      <w:u w:val="none"/>
      <w:strike w:val="0"/>
      <w:smallCaps w:val="0"/>
      <w:sz w:val="56"/>
      <w:szCs w:val="56"/>
      <w:rFonts w:ascii="Times New Roman" w:eastAsia="Times New Roman" w:hAnsi="Times New Roman" w:cs="Times New Roman"/>
    </w:rPr>
  </w:style>
  <w:style w:type="paragraph" w:customStyle="1" w:styleId="Style7">
    <w:name w:val="Основной текст (3)"/>
    <w:basedOn w:val="Normal"/>
    <w:link w:val="CharStyle8"/>
    <w:pPr>
      <w:widowControl w:val="0"/>
      <w:shd w:val="clear" w:color="auto" w:fill="FFFFFF"/>
      <w:jc w:val="right"/>
      <w:spacing w:line="797" w:lineRule="exact"/>
    </w:pPr>
    <w:rPr>
      <w:b/>
      <w:bCs/>
      <w:i w:val="0"/>
      <w:iCs w:val="0"/>
      <w:u w:val="none"/>
      <w:strike w:val="0"/>
      <w:smallCaps w:val="0"/>
      <w:sz w:val="46"/>
      <w:szCs w:val="46"/>
      <w:rFonts w:ascii="Times New Roman" w:eastAsia="Times New Roman" w:hAnsi="Times New Roman" w:cs="Times New Roman"/>
    </w:rPr>
  </w:style>
  <w:style w:type="paragraph" w:customStyle="1" w:styleId="Style9">
    <w:name w:val="Заголовок №2"/>
    <w:basedOn w:val="Normal"/>
    <w:link w:val="CharStyle10"/>
    <w:pPr>
      <w:widowControl w:val="0"/>
      <w:shd w:val="clear" w:color="auto" w:fill="FFFFFF"/>
      <w:jc w:val="center"/>
      <w:outlineLvl w:val="1"/>
      <w:spacing w:line="250" w:lineRule="exact"/>
    </w:pPr>
    <w:rPr>
      <w:b/>
      <w:bCs/>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